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5814" w14:textId="53A596B2" w:rsidR="00425F7C" w:rsidRPr="003A7FBC" w:rsidRDefault="00ED628A" w:rsidP="00425F7C">
      <w:pPr>
        <w:jc w:val="center"/>
        <w:rPr>
          <w:sz w:val="22"/>
          <w:szCs w:val="22"/>
        </w:rPr>
      </w:pPr>
      <w:r w:rsidRPr="003A7FBC">
        <w:rPr>
          <w:sz w:val="22"/>
          <w:szCs w:val="22"/>
        </w:rPr>
        <w:t>L</w:t>
      </w:r>
      <w:r w:rsidR="00860972">
        <w:rPr>
          <w:sz w:val="22"/>
          <w:szCs w:val="22"/>
        </w:rPr>
        <w:t>CMH</w:t>
      </w:r>
      <w:r w:rsidRPr="003A7FBC">
        <w:rPr>
          <w:sz w:val="22"/>
          <w:szCs w:val="22"/>
        </w:rPr>
        <w:t xml:space="preserve">C </w:t>
      </w:r>
      <w:r w:rsidR="00425F7C" w:rsidRPr="003A7FBC">
        <w:rPr>
          <w:sz w:val="22"/>
          <w:szCs w:val="22"/>
        </w:rPr>
        <w:t>Professional Disclosure Statement</w:t>
      </w:r>
    </w:p>
    <w:p w14:paraId="0A20EFFB" w14:textId="77777777" w:rsidR="00425F7C" w:rsidRPr="003A7FBC" w:rsidRDefault="00425F7C" w:rsidP="00425F7C">
      <w:pPr>
        <w:jc w:val="center"/>
        <w:rPr>
          <w:sz w:val="22"/>
          <w:szCs w:val="22"/>
        </w:rPr>
      </w:pPr>
    </w:p>
    <w:p w14:paraId="2CA31533" w14:textId="0A68E1B4" w:rsidR="00425F7C" w:rsidRPr="003A7FBC" w:rsidRDefault="00DA51FB" w:rsidP="00425F7C">
      <w:pPr>
        <w:jc w:val="center"/>
        <w:rPr>
          <w:sz w:val="22"/>
          <w:szCs w:val="22"/>
        </w:rPr>
      </w:pPr>
      <w:r>
        <w:rPr>
          <w:sz w:val="22"/>
          <w:szCs w:val="22"/>
        </w:rPr>
        <w:t>Carol M. Schubert, LC</w:t>
      </w:r>
      <w:r w:rsidR="000A3D00">
        <w:rPr>
          <w:sz w:val="22"/>
          <w:szCs w:val="22"/>
        </w:rPr>
        <w:t>MHC</w:t>
      </w:r>
    </w:p>
    <w:p w14:paraId="07711508" w14:textId="2211162C" w:rsidR="00425F7C" w:rsidRPr="003A7FBC" w:rsidRDefault="00224C2D" w:rsidP="00425F7C">
      <w:pPr>
        <w:jc w:val="center"/>
        <w:rPr>
          <w:sz w:val="22"/>
          <w:szCs w:val="22"/>
        </w:rPr>
      </w:pPr>
      <w:r w:rsidRPr="003A7FBC">
        <w:rPr>
          <w:sz w:val="22"/>
          <w:szCs w:val="22"/>
        </w:rPr>
        <w:t>Office</w:t>
      </w:r>
      <w:r w:rsidR="00425F7C" w:rsidRPr="003A7FBC">
        <w:rPr>
          <w:sz w:val="22"/>
          <w:szCs w:val="22"/>
        </w:rPr>
        <w:t xml:space="preserve">:  </w:t>
      </w:r>
      <w:r w:rsidR="00DA51FB">
        <w:rPr>
          <w:sz w:val="22"/>
          <w:szCs w:val="22"/>
        </w:rPr>
        <w:t>336-</w:t>
      </w:r>
      <w:r w:rsidR="003E3590">
        <w:rPr>
          <w:sz w:val="22"/>
          <w:szCs w:val="22"/>
        </w:rPr>
        <w:t>841-4307</w:t>
      </w:r>
    </w:p>
    <w:p w14:paraId="18407CAC" w14:textId="5FB45062" w:rsidR="00B26BBA" w:rsidRPr="003A7FBC" w:rsidRDefault="00425F7C" w:rsidP="00B26BBA">
      <w:pPr>
        <w:jc w:val="center"/>
        <w:rPr>
          <w:sz w:val="22"/>
          <w:szCs w:val="22"/>
        </w:rPr>
      </w:pPr>
      <w:r w:rsidRPr="003A7FBC">
        <w:rPr>
          <w:sz w:val="22"/>
          <w:szCs w:val="22"/>
        </w:rPr>
        <w:t xml:space="preserve">Fax:  </w:t>
      </w:r>
      <w:r w:rsidR="003E3590">
        <w:rPr>
          <w:sz w:val="22"/>
          <w:szCs w:val="22"/>
        </w:rPr>
        <w:t>336-841-7267</w:t>
      </w:r>
    </w:p>
    <w:p w14:paraId="7CFB7EC3" w14:textId="0DA7E5C1" w:rsidR="00425F7C" w:rsidRPr="003A7FBC" w:rsidRDefault="00425F7C" w:rsidP="00425F7C">
      <w:pPr>
        <w:jc w:val="center"/>
        <w:rPr>
          <w:sz w:val="22"/>
          <w:szCs w:val="22"/>
        </w:rPr>
      </w:pPr>
      <w:r w:rsidRPr="003A7FBC">
        <w:rPr>
          <w:sz w:val="22"/>
          <w:szCs w:val="22"/>
        </w:rPr>
        <w:t xml:space="preserve">E-mail:  </w:t>
      </w:r>
      <w:r w:rsidR="003E3590">
        <w:rPr>
          <w:sz w:val="22"/>
          <w:szCs w:val="22"/>
        </w:rPr>
        <w:t>carol@chh</w:t>
      </w:r>
      <w:r w:rsidR="0077731C">
        <w:rPr>
          <w:sz w:val="22"/>
          <w:szCs w:val="22"/>
        </w:rPr>
        <w:t>tree.com</w:t>
      </w:r>
    </w:p>
    <w:p w14:paraId="573B0C74" w14:textId="77777777" w:rsidR="00425F7C" w:rsidRPr="003A7FBC" w:rsidRDefault="00425F7C" w:rsidP="00425F7C">
      <w:pPr>
        <w:rPr>
          <w:sz w:val="22"/>
          <w:szCs w:val="22"/>
        </w:rPr>
      </w:pPr>
    </w:p>
    <w:p w14:paraId="0F59A3AC" w14:textId="59590902" w:rsidR="00425F7C" w:rsidRDefault="00425F7C" w:rsidP="00425F7C">
      <w:pPr>
        <w:rPr>
          <w:sz w:val="22"/>
          <w:szCs w:val="22"/>
        </w:rPr>
      </w:pPr>
      <w:r w:rsidRPr="003A7FBC">
        <w:rPr>
          <w:b/>
          <w:sz w:val="22"/>
          <w:szCs w:val="22"/>
        </w:rPr>
        <w:t>Qualifications</w:t>
      </w:r>
      <w:r w:rsidR="00A05337" w:rsidRPr="003A7FBC">
        <w:rPr>
          <w:sz w:val="22"/>
          <w:szCs w:val="22"/>
        </w:rPr>
        <w:t xml:space="preserve"> </w:t>
      </w:r>
    </w:p>
    <w:p w14:paraId="47BB79CD" w14:textId="66C2B6BA" w:rsidR="00DA51FB" w:rsidRDefault="00DA51FB" w:rsidP="00425F7C">
      <w:pPr>
        <w:rPr>
          <w:sz w:val="22"/>
          <w:szCs w:val="22"/>
        </w:rPr>
      </w:pPr>
      <w:r>
        <w:rPr>
          <w:sz w:val="22"/>
          <w:szCs w:val="22"/>
        </w:rPr>
        <w:tab/>
      </w:r>
      <w:r w:rsidR="00874054">
        <w:rPr>
          <w:sz w:val="22"/>
          <w:szCs w:val="22"/>
        </w:rPr>
        <w:t xml:space="preserve">I am a current Licensed Clinical Mental Health Counselor in North Carolina (#14346).  </w:t>
      </w:r>
      <w:r>
        <w:rPr>
          <w:sz w:val="22"/>
          <w:szCs w:val="22"/>
        </w:rPr>
        <w:t>December 2012, I completed a CACREP 60 credit hour Masters Health from Argosy University, Sarasota with GPA 3.91. January 2016, I was awarded licensure as Mental Health Counselor by the Commonwealth of Massachusetts (LMHC 9529). Requirements for Massachusetts required NCMHCE passing exam; 2 full years of full-time hours equivalent to 2,000hr/</w:t>
      </w:r>
      <w:proofErr w:type="spellStart"/>
      <w:r>
        <w:rPr>
          <w:sz w:val="22"/>
          <w:szCs w:val="22"/>
        </w:rPr>
        <w:t>yr</w:t>
      </w:r>
      <w:proofErr w:type="spellEnd"/>
      <w:r>
        <w:rPr>
          <w:sz w:val="22"/>
          <w:szCs w:val="22"/>
        </w:rPr>
        <w:t xml:space="preserve">; plus1 </w:t>
      </w:r>
      <w:proofErr w:type="spellStart"/>
      <w:r>
        <w:rPr>
          <w:sz w:val="22"/>
          <w:szCs w:val="22"/>
        </w:rPr>
        <w:t>hr</w:t>
      </w:r>
      <w:proofErr w:type="spellEnd"/>
      <w:r>
        <w:rPr>
          <w:sz w:val="22"/>
          <w:szCs w:val="22"/>
        </w:rPr>
        <w:t xml:space="preserve"> of supervision for every 16 hours direct time with clients with all but 50 </w:t>
      </w:r>
      <w:proofErr w:type="spellStart"/>
      <w:r>
        <w:rPr>
          <w:sz w:val="22"/>
          <w:szCs w:val="22"/>
        </w:rPr>
        <w:t>hrs</w:t>
      </w:r>
      <w:proofErr w:type="spellEnd"/>
      <w:r>
        <w:rPr>
          <w:sz w:val="22"/>
          <w:szCs w:val="22"/>
        </w:rPr>
        <w:t xml:space="preserve"> being supervised by LMHC.</w:t>
      </w:r>
    </w:p>
    <w:p w14:paraId="4D8D3880" w14:textId="00C7C86F" w:rsidR="00DA51FB" w:rsidRPr="003A7FBC" w:rsidRDefault="00DA51FB" w:rsidP="00425F7C">
      <w:pPr>
        <w:rPr>
          <w:sz w:val="22"/>
          <w:szCs w:val="22"/>
        </w:rPr>
      </w:pPr>
      <w:r>
        <w:rPr>
          <w:sz w:val="22"/>
          <w:szCs w:val="22"/>
        </w:rPr>
        <w:tab/>
        <w:t>Including post graduate experience</w:t>
      </w:r>
      <w:r w:rsidR="009A40D7">
        <w:rPr>
          <w:sz w:val="22"/>
          <w:szCs w:val="22"/>
        </w:rPr>
        <w:t>,</w:t>
      </w:r>
      <w:r>
        <w:rPr>
          <w:sz w:val="22"/>
          <w:szCs w:val="22"/>
        </w:rPr>
        <w:t xml:space="preserve"> I have been providing mental health counseling for more than 5 years</w:t>
      </w:r>
      <w:r w:rsidR="009A40D7">
        <w:rPr>
          <w:sz w:val="22"/>
          <w:szCs w:val="22"/>
        </w:rPr>
        <w:t xml:space="preserve">. As a lay counselor I have over 20 </w:t>
      </w:r>
      <w:proofErr w:type="spellStart"/>
      <w:r w:rsidR="009A40D7">
        <w:rPr>
          <w:sz w:val="22"/>
          <w:szCs w:val="22"/>
        </w:rPr>
        <w:t>years experience</w:t>
      </w:r>
      <w:proofErr w:type="spellEnd"/>
      <w:r w:rsidR="009A40D7">
        <w:rPr>
          <w:sz w:val="22"/>
          <w:szCs w:val="22"/>
        </w:rPr>
        <w:t xml:space="preserve"> working with families and the desire to help families and family members was the drive to pursue higher education and licensure.</w:t>
      </w:r>
    </w:p>
    <w:p w14:paraId="731B2BAB" w14:textId="77777777" w:rsidR="00ED628A" w:rsidRPr="003A7FBC" w:rsidRDefault="00ED628A" w:rsidP="00425F7C">
      <w:pPr>
        <w:rPr>
          <w:sz w:val="22"/>
          <w:szCs w:val="22"/>
        </w:rPr>
      </w:pPr>
    </w:p>
    <w:p w14:paraId="7467380D" w14:textId="18057DCE" w:rsidR="00425F7C" w:rsidRPr="003A7FBC" w:rsidRDefault="00ED628A" w:rsidP="00425F7C">
      <w:pPr>
        <w:rPr>
          <w:sz w:val="22"/>
          <w:szCs w:val="22"/>
        </w:rPr>
      </w:pPr>
      <w:r w:rsidRPr="003A7FBC">
        <w:rPr>
          <w:b/>
          <w:sz w:val="22"/>
          <w:szCs w:val="22"/>
        </w:rPr>
        <w:t>Counseling Background</w:t>
      </w:r>
      <w:r w:rsidR="00A05337" w:rsidRPr="003A7FBC">
        <w:rPr>
          <w:sz w:val="22"/>
          <w:szCs w:val="22"/>
        </w:rPr>
        <w:t xml:space="preserve"> </w:t>
      </w:r>
    </w:p>
    <w:p w14:paraId="36DE5185" w14:textId="344C29D1" w:rsidR="00224C2D" w:rsidRDefault="003E3590" w:rsidP="00425F7C">
      <w:pPr>
        <w:rPr>
          <w:sz w:val="22"/>
          <w:szCs w:val="22"/>
        </w:rPr>
      </w:pPr>
      <w:r>
        <w:rPr>
          <w:sz w:val="22"/>
          <w:szCs w:val="22"/>
        </w:rPr>
        <w:tab/>
      </w:r>
      <w:r w:rsidR="0077731C">
        <w:rPr>
          <w:sz w:val="22"/>
          <w:szCs w:val="22"/>
        </w:rPr>
        <w:t>At risk youth with legal and substance abuse issues have been a predominant focus, with most struggling with anxiety disorders, emergent bipolar, PTSD, and/or depression.  Additionally, I have worked with adults with chronic and persistent mental illness, addiction issues, and persons who have committed sexual offenses. The treatment modalities used include motivational interviewing, Solution Focus Therapy, Trauma Focused-CBT, play therapy, AC, CBT and sand tray world play.  The bulk of my work has been with family systems and helping families on their journey to become well. Often a child’s behavior is indicative of situations within the home. I have seen great improvement while doing intensive in-home therapy. As a clinician working with children and families, my philosophy is to work alongside versus coming in as an authority.  Treating families with respect, kindness, and positive regard even when they are in the midst of a crisis is valuable. When individuals and families are in crisis, praise or the attitude of let me catch you doing something good is lacking. SFT helps to look at positive and makes changes within the system.  All families are good, as clinicians we help them become great.</w:t>
      </w:r>
    </w:p>
    <w:p w14:paraId="75791BFC" w14:textId="257F8127" w:rsidR="0077731C" w:rsidRPr="003A7FBC" w:rsidRDefault="0077731C" w:rsidP="00425F7C">
      <w:pPr>
        <w:rPr>
          <w:sz w:val="22"/>
          <w:szCs w:val="22"/>
        </w:rPr>
      </w:pPr>
      <w:r>
        <w:rPr>
          <w:sz w:val="22"/>
          <w:szCs w:val="22"/>
        </w:rPr>
        <w:tab/>
        <w:t>Sexual trauma has been a large focus of individual work with clients.  Using TF-CBT, I have witnessed client become “whole again” which is a common description of client who have been through this modalit</w:t>
      </w:r>
      <w:r w:rsidR="00F76F22">
        <w:rPr>
          <w:sz w:val="22"/>
          <w:szCs w:val="22"/>
        </w:rPr>
        <w:t>y</w:t>
      </w:r>
      <w:r>
        <w:rPr>
          <w:sz w:val="22"/>
          <w:szCs w:val="22"/>
        </w:rPr>
        <w:t xml:space="preserve"> of treatment. </w:t>
      </w:r>
      <w:r w:rsidR="00F76F22">
        <w:rPr>
          <w:sz w:val="22"/>
          <w:szCs w:val="22"/>
        </w:rPr>
        <w:t>The process is customized to the individual with some assignments needing to be completed between sessions. Therapy works for people who are willing to invest in themselves.</w:t>
      </w:r>
    </w:p>
    <w:p w14:paraId="32AB2DF0" w14:textId="77777777" w:rsidR="00425F7C" w:rsidRPr="003A7FBC" w:rsidRDefault="00425F7C" w:rsidP="00425F7C">
      <w:pPr>
        <w:rPr>
          <w:sz w:val="22"/>
          <w:szCs w:val="22"/>
        </w:rPr>
      </w:pPr>
    </w:p>
    <w:p w14:paraId="6C0E156C" w14:textId="77777777" w:rsidR="00ED628A" w:rsidRPr="003A7FBC" w:rsidRDefault="00ED628A" w:rsidP="00425F7C">
      <w:pPr>
        <w:rPr>
          <w:b/>
          <w:sz w:val="22"/>
          <w:szCs w:val="22"/>
        </w:rPr>
      </w:pPr>
      <w:r w:rsidRPr="003A7FBC">
        <w:rPr>
          <w:b/>
          <w:sz w:val="22"/>
          <w:szCs w:val="22"/>
        </w:rPr>
        <w:t>Session Fees and Length of Service</w:t>
      </w:r>
      <w:r w:rsidR="003A7FBC">
        <w:rPr>
          <w:b/>
          <w:sz w:val="22"/>
          <w:szCs w:val="22"/>
        </w:rPr>
        <w:t xml:space="preserve"> </w:t>
      </w:r>
      <w:r w:rsidR="003A7FBC">
        <w:rPr>
          <w:sz w:val="22"/>
          <w:szCs w:val="22"/>
        </w:rPr>
        <w:t>&lt;In paragraph form, describe the elements below.&gt;</w:t>
      </w:r>
    </w:p>
    <w:p w14:paraId="7358AF47" w14:textId="14C58CF2" w:rsidR="00ED628A" w:rsidRPr="00F76F22" w:rsidRDefault="00F76F22" w:rsidP="00425F7C">
      <w:pPr>
        <w:rPr>
          <w:sz w:val="22"/>
          <w:szCs w:val="22"/>
        </w:rPr>
      </w:pPr>
      <w:r>
        <w:rPr>
          <w:b/>
          <w:sz w:val="22"/>
          <w:szCs w:val="22"/>
        </w:rPr>
        <w:tab/>
      </w:r>
      <w:r w:rsidRPr="00F76F22">
        <w:rPr>
          <w:sz w:val="22"/>
          <w:szCs w:val="22"/>
        </w:rPr>
        <w:t>Sessions will be 45 minu</w:t>
      </w:r>
      <w:r>
        <w:rPr>
          <w:sz w:val="22"/>
          <w:szCs w:val="22"/>
        </w:rPr>
        <w:t>t</w:t>
      </w:r>
      <w:r w:rsidRPr="00F76F22">
        <w:rPr>
          <w:sz w:val="22"/>
          <w:szCs w:val="22"/>
        </w:rPr>
        <w:t xml:space="preserve">es. </w:t>
      </w:r>
      <w:r>
        <w:rPr>
          <w:sz w:val="22"/>
          <w:szCs w:val="22"/>
        </w:rPr>
        <w:t>C</w:t>
      </w:r>
      <w:r w:rsidRPr="00F76F22">
        <w:rPr>
          <w:sz w:val="22"/>
          <w:szCs w:val="22"/>
        </w:rPr>
        <w:t xml:space="preserve">ash or </w:t>
      </w:r>
      <w:r>
        <w:rPr>
          <w:sz w:val="22"/>
          <w:szCs w:val="22"/>
        </w:rPr>
        <w:t>credit card</w:t>
      </w:r>
      <w:r w:rsidRPr="00F76F22">
        <w:rPr>
          <w:sz w:val="22"/>
          <w:szCs w:val="22"/>
        </w:rPr>
        <w:t xml:space="preserve"> will be accepted at rate of $</w:t>
      </w:r>
      <w:r w:rsidR="004C567C">
        <w:rPr>
          <w:sz w:val="22"/>
          <w:szCs w:val="22"/>
        </w:rPr>
        <w:t>8</w:t>
      </w:r>
      <w:r w:rsidRPr="00F76F22">
        <w:rPr>
          <w:sz w:val="22"/>
          <w:szCs w:val="22"/>
        </w:rPr>
        <w:t>5</w:t>
      </w:r>
      <w:r>
        <w:rPr>
          <w:sz w:val="22"/>
          <w:szCs w:val="22"/>
        </w:rPr>
        <w:t xml:space="preserve"> per session. A missed appointment with less than 24 </w:t>
      </w:r>
      <w:proofErr w:type="spellStart"/>
      <w:r>
        <w:rPr>
          <w:sz w:val="22"/>
          <w:szCs w:val="22"/>
        </w:rPr>
        <w:t>hrs</w:t>
      </w:r>
      <w:proofErr w:type="spellEnd"/>
      <w:r>
        <w:rPr>
          <w:sz w:val="22"/>
          <w:szCs w:val="22"/>
        </w:rPr>
        <w:t xml:space="preserve"> notice will be charged $50.</w:t>
      </w:r>
    </w:p>
    <w:p w14:paraId="0BE8278E" w14:textId="77777777" w:rsidR="00ED628A" w:rsidRPr="003A7FBC" w:rsidRDefault="00ED628A" w:rsidP="00425F7C">
      <w:pPr>
        <w:rPr>
          <w:b/>
          <w:sz w:val="22"/>
          <w:szCs w:val="22"/>
        </w:rPr>
      </w:pPr>
    </w:p>
    <w:p w14:paraId="644219D9" w14:textId="78344586" w:rsidR="00224C2D" w:rsidRPr="003A7FBC" w:rsidRDefault="00ED628A" w:rsidP="00425F7C">
      <w:pPr>
        <w:rPr>
          <w:sz w:val="22"/>
          <w:szCs w:val="22"/>
        </w:rPr>
      </w:pPr>
      <w:r w:rsidRPr="003A7FBC">
        <w:rPr>
          <w:b/>
          <w:sz w:val="22"/>
          <w:szCs w:val="22"/>
        </w:rPr>
        <w:t>Use of Diagnosis</w:t>
      </w:r>
      <w:r w:rsidR="002D773F">
        <w:rPr>
          <w:sz w:val="22"/>
          <w:szCs w:val="22"/>
        </w:rPr>
        <w:t xml:space="preserve"> </w:t>
      </w:r>
    </w:p>
    <w:p w14:paraId="62F8D342" w14:textId="1D1D1800" w:rsidR="00ED628A" w:rsidRPr="003A7FBC" w:rsidRDefault="00F76F22" w:rsidP="00750670">
      <w:pPr>
        <w:rPr>
          <w:sz w:val="22"/>
          <w:szCs w:val="22"/>
        </w:rPr>
      </w:pPr>
      <w:r>
        <w:rPr>
          <w:sz w:val="22"/>
          <w:szCs w:val="22"/>
        </w:rPr>
        <w:tab/>
        <w:t>My preference is to be conservative in diagnosing. Some diagnoses are not reimbursed by insurance companies. A diagnosis becomes part of your permanent insurance record and we will discuss the diagnosis before submission to insurance.  I caution clients to become their diagnosis</w:t>
      </w:r>
      <w:r w:rsidR="00750670">
        <w:rPr>
          <w:sz w:val="22"/>
          <w:szCs w:val="22"/>
        </w:rPr>
        <w:t xml:space="preserve"> or label themselves with a certain diagnosis.</w:t>
      </w:r>
    </w:p>
    <w:p w14:paraId="7ECD68DC" w14:textId="77777777" w:rsidR="00425F7C" w:rsidRPr="003A7FBC" w:rsidRDefault="00425F7C" w:rsidP="00425F7C">
      <w:pPr>
        <w:rPr>
          <w:sz w:val="22"/>
          <w:szCs w:val="22"/>
        </w:rPr>
      </w:pPr>
    </w:p>
    <w:p w14:paraId="293CB09E" w14:textId="002E7A8A" w:rsidR="00425F7C" w:rsidRPr="003A7FBC" w:rsidRDefault="00425F7C" w:rsidP="00425F7C">
      <w:pPr>
        <w:rPr>
          <w:sz w:val="22"/>
          <w:szCs w:val="22"/>
        </w:rPr>
      </w:pPr>
      <w:r w:rsidRPr="003A7FBC">
        <w:rPr>
          <w:b/>
          <w:sz w:val="22"/>
          <w:szCs w:val="22"/>
        </w:rPr>
        <w:t>Confidentiality</w:t>
      </w:r>
      <w:r w:rsidR="00B26BBA" w:rsidRPr="003A7FBC">
        <w:rPr>
          <w:sz w:val="22"/>
          <w:szCs w:val="22"/>
        </w:rPr>
        <w:t xml:space="preserve"> </w:t>
      </w:r>
    </w:p>
    <w:p w14:paraId="5D4F66A1" w14:textId="46BBD3B8" w:rsidR="00ED628A" w:rsidRPr="003A7FBC" w:rsidRDefault="00750670" w:rsidP="00750670">
      <w:pPr>
        <w:ind w:firstLine="720"/>
        <w:rPr>
          <w:sz w:val="22"/>
          <w:szCs w:val="22"/>
        </w:rPr>
      </w:pPr>
      <w:r>
        <w:rPr>
          <w:sz w:val="22"/>
          <w:szCs w:val="22"/>
        </w:rPr>
        <w:t>According to the code of ethics from the ACA, our communication regardless modality including but not limited to phone calls, in person sessions, emails, video sessions, and/or text</w:t>
      </w:r>
      <w:r w:rsidR="00ED628A" w:rsidRPr="003A7FBC">
        <w:rPr>
          <w:sz w:val="22"/>
          <w:szCs w:val="22"/>
        </w:rPr>
        <w:t xml:space="preserve"> becomes part of the clinical record, which is accessible to you upon request.  I will keep confidential anything you say as part of our counseling relationship, with the following exceptions:  (a) you direct me in writing to disclose information to someone else, (b) it is determined you are a danger to yourself or others (including child or elder abuse), or (c) I am ordered by a court to disclose information.  </w:t>
      </w:r>
    </w:p>
    <w:p w14:paraId="4A212241" w14:textId="662CA3BD" w:rsidR="00260DDB" w:rsidRPr="003A7FBC" w:rsidRDefault="0060713E" w:rsidP="00260DDB">
      <w:pPr>
        <w:rPr>
          <w:sz w:val="22"/>
          <w:szCs w:val="22"/>
        </w:rPr>
      </w:pPr>
      <w:r>
        <w:rPr>
          <w:sz w:val="22"/>
          <w:szCs w:val="22"/>
        </w:rPr>
        <w:br w:type="page"/>
      </w:r>
      <w:r w:rsidR="00260DDB" w:rsidRPr="003A7FBC">
        <w:rPr>
          <w:b/>
          <w:sz w:val="22"/>
          <w:szCs w:val="22"/>
        </w:rPr>
        <w:lastRenderedPageBreak/>
        <w:t>Co</w:t>
      </w:r>
      <w:r w:rsidR="00ED628A" w:rsidRPr="003A7FBC">
        <w:rPr>
          <w:b/>
          <w:sz w:val="22"/>
          <w:szCs w:val="22"/>
        </w:rPr>
        <w:t>mplaints</w:t>
      </w:r>
      <w:r w:rsidR="00A05337" w:rsidRPr="003A7FBC">
        <w:rPr>
          <w:sz w:val="22"/>
          <w:szCs w:val="22"/>
        </w:rPr>
        <w:t xml:space="preserve"> </w:t>
      </w:r>
    </w:p>
    <w:p w14:paraId="52C138FF" w14:textId="77777777" w:rsidR="0004712F" w:rsidRDefault="00260DDB" w:rsidP="00750670">
      <w:pPr>
        <w:ind w:firstLine="720"/>
        <w:rPr>
          <w:sz w:val="22"/>
          <w:szCs w:val="22"/>
        </w:rPr>
      </w:pPr>
      <w:r w:rsidRPr="003A7FBC">
        <w:rPr>
          <w:sz w:val="22"/>
          <w:szCs w:val="22"/>
        </w:rPr>
        <w:t>Although clients</w:t>
      </w:r>
      <w:r w:rsidR="00A05337" w:rsidRPr="003A7FBC">
        <w:rPr>
          <w:sz w:val="22"/>
          <w:szCs w:val="22"/>
        </w:rPr>
        <w:t xml:space="preserve"> </w:t>
      </w:r>
      <w:r w:rsidRPr="003A7FBC">
        <w:rPr>
          <w:sz w:val="22"/>
          <w:szCs w:val="22"/>
        </w:rPr>
        <w:t xml:space="preserve">are encouraged to discuss any concerns with </w:t>
      </w:r>
      <w:r w:rsidR="00A05337" w:rsidRPr="003A7FBC">
        <w:rPr>
          <w:sz w:val="22"/>
          <w:szCs w:val="22"/>
        </w:rPr>
        <w:t>me</w:t>
      </w:r>
      <w:r w:rsidRPr="003A7FBC">
        <w:rPr>
          <w:sz w:val="22"/>
          <w:szCs w:val="22"/>
        </w:rPr>
        <w:t xml:space="preserve">, you may file a complaint against </w:t>
      </w:r>
      <w:r w:rsidR="00A05337" w:rsidRPr="003A7FBC">
        <w:rPr>
          <w:sz w:val="22"/>
          <w:szCs w:val="22"/>
        </w:rPr>
        <w:t>me</w:t>
      </w:r>
      <w:r w:rsidRPr="003A7FBC">
        <w:rPr>
          <w:sz w:val="22"/>
          <w:szCs w:val="22"/>
        </w:rPr>
        <w:t xml:space="preserve"> with the organi</w:t>
      </w:r>
      <w:r w:rsidR="00A05337" w:rsidRPr="003A7FBC">
        <w:rPr>
          <w:sz w:val="22"/>
          <w:szCs w:val="22"/>
        </w:rPr>
        <w:t>zation below should you feel I</w:t>
      </w:r>
      <w:r w:rsidRPr="003A7FBC">
        <w:rPr>
          <w:sz w:val="22"/>
          <w:szCs w:val="22"/>
        </w:rPr>
        <w:t xml:space="preserve"> </w:t>
      </w:r>
      <w:r w:rsidR="00A05337" w:rsidRPr="003A7FBC">
        <w:rPr>
          <w:sz w:val="22"/>
          <w:szCs w:val="22"/>
        </w:rPr>
        <w:t>am</w:t>
      </w:r>
      <w:r w:rsidRPr="003A7FBC">
        <w:rPr>
          <w:sz w:val="22"/>
          <w:szCs w:val="22"/>
        </w:rPr>
        <w:t xml:space="preserve"> in violation of any of these codes of ethics. </w:t>
      </w:r>
      <w:r w:rsidR="003A7FBC" w:rsidRPr="003A7FBC">
        <w:rPr>
          <w:sz w:val="22"/>
          <w:szCs w:val="22"/>
        </w:rPr>
        <w:t>I abide by the ACA Code of Ethics (</w:t>
      </w:r>
      <w:hyperlink r:id="rId7" w:history="1">
        <w:r w:rsidR="0004712F" w:rsidRPr="00CC60A9">
          <w:rPr>
            <w:rStyle w:val="Hyperlink"/>
            <w:sz w:val="22"/>
            <w:szCs w:val="22"/>
          </w:rPr>
          <w:t>http://www.counseling.org/Resources/aca-code-of-ethics.pdf</w:t>
        </w:r>
      </w:hyperlink>
      <w:r w:rsidR="003A7FBC" w:rsidRPr="003A7FBC">
        <w:rPr>
          <w:sz w:val="22"/>
          <w:szCs w:val="22"/>
        </w:rPr>
        <w:t>).</w:t>
      </w:r>
    </w:p>
    <w:p w14:paraId="59B46B79" w14:textId="77777777" w:rsidR="003A7FBC" w:rsidRPr="003A7FBC" w:rsidRDefault="003A7FBC" w:rsidP="003A7FBC">
      <w:pPr>
        <w:rPr>
          <w:sz w:val="22"/>
          <w:szCs w:val="22"/>
        </w:rPr>
      </w:pPr>
      <w:r w:rsidRPr="003A7FBC">
        <w:rPr>
          <w:sz w:val="22"/>
          <w:szCs w:val="22"/>
        </w:rPr>
        <w:t xml:space="preserve"> </w:t>
      </w:r>
    </w:p>
    <w:p w14:paraId="798BDCD1" w14:textId="77777777" w:rsidR="00260DDB" w:rsidRPr="003A7FBC" w:rsidRDefault="00260DDB" w:rsidP="00260DDB">
      <w:pPr>
        <w:rPr>
          <w:sz w:val="22"/>
          <w:szCs w:val="22"/>
        </w:rPr>
      </w:pPr>
    </w:p>
    <w:p w14:paraId="05A3324B" w14:textId="3A240DDF" w:rsidR="00B92339" w:rsidRDefault="00260DDB" w:rsidP="00260DDB">
      <w:pPr>
        <w:jc w:val="center"/>
        <w:rPr>
          <w:sz w:val="22"/>
          <w:szCs w:val="22"/>
        </w:rPr>
      </w:pPr>
      <w:r w:rsidRPr="003A7FBC">
        <w:rPr>
          <w:sz w:val="22"/>
          <w:szCs w:val="22"/>
        </w:rPr>
        <w:t xml:space="preserve">North Carolina Board of Licensed </w:t>
      </w:r>
      <w:r w:rsidR="00002711">
        <w:rPr>
          <w:sz w:val="22"/>
          <w:szCs w:val="22"/>
        </w:rPr>
        <w:t xml:space="preserve">Clinical Mental Health </w:t>
      </w:r>
      <w:r w:rsidR="0004712F">
        <w:rPr>
          <w:sz w:val="22"/>
          <w:szCs w:val="22"/>
        </w:rPr>
        <w:t xml:space="preserve">Counselors </w:t>
      </w:r>
      <w:r w:rsidR="0004712F">
        <w:rPr>
          <w:sz w:val="22"/>
          <w:szCs w:val="22"/>
        </w:rPr>
        <w:br/>
        <w:t>P</w:t>
      </w:r>
      <w:r w:rsidR="00703872">
        <w:rPr>
          <w:sz w:val="22"/>
          <w:szCs w:val="22"/>
        </w:rPr>
        <w:t>.</w:t>
      </w:r>
      <w:r w:rsidR="0004712F">
        <w:rPr>
          <w:sz w:val="22"/>
          <w:szCs w:val="22"/>
        </w:rPr>
        <w:t>O</w:t>
      </w:r>
      <w:r w:rsidR="00703872">
        <w:rPr>
          <w:sz w:val="22"/>
          <w:szCs w:val="22"/>
        </w:rPr>
        <w:t>.</w:t>
      </w:r>
      <w:r w:rsidR="0004712F">
        <w:rPr>
          <w:sz w:val="22"/>
          <w:szCs w:val="22"/>
        </w:rPr>
        <w:t xml:space="preserve"> Box </w:t>
      </w:r>
      <w:r w:rsidR="00B92339">
        <w:rPr>
          <w:sz w:val="22"/>
          <w:szCs w:val="22"/>
        </w:rPr>
        <w:t>77819</w:t>
      </w:r>
    </w:p>
    <w:p w14:paraId="60CD1E2B" w14:textId="77777777" w:rsidR="00260DDB" w:rsidRPr="003A7FBC" w:rsidRDefault="0004712F" w:rsidP="00260DDB">
      <w:pPr>
        <w:jc w:val="center"/>
        <w:rPr>
          <w:sz w:val="22"/>
          <w:szCs w:val="22"/>
        </w:rPr>
      </w:pPr>
      <w:r>
        <w:rPr>
          <w:sz w:val="22"/>
          <w:szCs w:val="22"/>
        </w:rPr>
        <w:t>Greensboro, NC 27417</w:t>
      </w:r>
      <w:r>
        <w:rPr>
          <w:sz w:val="22"/>
          <w:szCs w:val="22"/>
        </w:rPr>
        <w:br/>
        <w:t xml:space="preserve">Phone: </w:t>
      </w:r>
      <w:r w:rsidR="00703872">
        <w:rPr>
          <w:sz w:val="22"/>
          <w:szCs w:val="22"/>
        </w:rPr>
        <w:t>844-622-3572</w:t>
      </w:r>
      <w:r>
        <w:rPr>
          <w:sz w:val="22"/>
          <w:szCs w:val="22"/>
        </w:rPr>
        <w:t xml:space="preserve"> </w:t>
      </w:r>
      <w:r w:rsidR="00703872">
        <w:rPr>
          <w:sz w:val="22"/>
          <w:szCs w:val="22"/>
        </w:rPr>
        <w:t>or 336-217-6007</w:t>
      </w:r>
      <w:r>
        <w:rPr>
          <w:sz w:val="22"/>
          <w:szCs w:val="22"/>
        </w:rPr>
        <w:br/>
        <w:t>Fax: 336-217-9450</w:t>
      </w:r>
      <w:r w:rsidR="00260DDB" w:rsidRPr="003A7FBC">
        <w:rPr>
          <w:sz w:val="22"/>
          <w:szCs w:val="22"/>
        </w:rPr>
        <w:br/>
        <w:t xml:space="preserve">E-mail: </w:t>
      </w:r>
      <w:hyperlink r:id="rId8" w:history="1">
        <w:r w:rsidR="009619D7" w:rsidRPr="00333C83">
          <w:rPr>
            <w:rStyle w:val="Hyperlink"/>
            <w:sz w:val="22"/>
            <w:szCs w:val="22"/>
          </w:rPr>
          <w:t>Complaints@ncblpc.org</w:t>
        </w:r>
      </w:hyperlink>
      <w:r>
        <w:rPr>
          <w:sz w:val="22"/>
          <w:szCs w:val="22"/>
        </w:rPr>
        <w:tab/>
      </w:r>
    </w:p>
    <w:p w14:paraId="380B36EE" w14:textId="77777777" w:rsidR="00260DDB" w:rsidRPr="003A7FBC" w:rsidRDefault="00260DDB" w:rsidP="00260DDB">
      <w:pPr>
        <w:rPr>
          <w:sz w:val="22"/>
          <w:szCs w:val="22"/>
        </w:rPr>
      </w:pPr>
    </w:p>
    <w:p w14:paraId="2147241A" w14:textId="77777777" w:rsidR="00A05337" w:rsidRPr="003A7FBC" w:rsidRDefault="00A05337">
      <w:pPr>
        <w:rPr>
          <w:sz w:val="22"/>
          <w:szCs w:val="22"/>
        </w:rPr>
      </w:pPr>
    </w:p>
    <w:p w14:paraId="4140B28A" w14:textId="59927721" w:rsidR="00260DDB" w:rsidRPr="003A7FBC" w:rsidRDefault="00260DDB">
      <w:pPr>
        <w:rPr>
          <w:sz w:val="22"/>
          <w:szCs w:val="22"/>
        </w:rPr>
      </w:pPr>
      <w:r w:rsidRPr="003A7FBC">
        <w:rPr>
          <w:b/>
          <w:sz w:val="22"/>
          <w:szCs w:val="22"/>
        </w:rPr>
        <w:t>Acceptance of Terms</w:t>
      </w:r>
      <w:r w:rsidR="00A05337" w:rsidRPr="003A7FBC">
        <w:rPr>
          <w:sz w:val="22"/>
          <w:szCs w:val="22"/>
        </w:rPr>
        <w:t xml:space="preserve"> </w:t>
      </w:r>
    </w:p>
    <w:p w14:paraId="6A0E41B4" w14:textId="77777777" w:rsidR="00A05337" w:rsidRPr="003A7FBC" w:rsidRDefault="00A05337">
      <w:pPr>
        <w:rPr>
          <w:sz w:val="22"/>
          <w:szCs w:val="22"/>
        </w:rPr>
      </w:pPr>
    </w:p>
    <w:p w14:paraId="3FFB93F9" w14:textId="77777777" w:rsidR="00A05337" w:rsidRPr="003A7FBC" w:rsidRDefault="00A05337">
      <w:pPr>
        <w:rPr>
          <w:sz w:val="22"/>
          <w:szCs w:val="22"/>
        </w:rPr>
      </w:pPr>
    </w:p>
    <w:p w14:paraId="31687B6B" w14:textId="77777777" w:rsidR="00260DDB" w:rsidRPr="003A7FBC" w:rsidRDefault="00260DDB">
      <w:pPr>
        <w:rPr>
          <w:sz w:val="22"/>
          <w:szCs w:val="22"/>
        </w:rPr>
      </w:pPr>
      <w:r w:rsidRPr="003A7FBC">
        <w:rPr>
          <w:sz w:val="22"/>
          <w:szCs w:val="22"/>
        </w:rPr>
        <w:t>We agree to these terms and will abide by these guidelines.</w:t>
      </w:r>
    </w:p>
    <w:p w14:paraId="1053880C" w14:textId="77777777" w:rsidR="00260DDB" w:rsidRPr="003A7FBC" w:rsidRDefault="00260DDB">
      <w:pPr>
        <w:rPr>
          <w:sz w:val="22"/>
          <w:szCs w:val="22"/>
        </w:rPr>
      </w:pPr>
    </w:p>
    <w:p w14:paraId="6F96F578" w14:textId="77777777" w:rsidR="003A7FBC" w:rsidRPr="003A7FBC" w:rsidRDefault="003A7FBC">
      <w:pPr>
        <w:rPr>
          <w:sz w:val="22"/>
          <w:szCs w:val="22"/>
        </w:rPr>
      </w:pPr>
    </w:p>
    <w:p w14:paraId="0D53F6E1" w14:textId="77777777" w:rsidR="00224C2D" w:rsidRPr="003A7FBC" w:rsidRDefault="003A7FBC">
      <w:pPr>
        <w:rPr>
          <w:sz w:val="22"/>
          <w:szCs w:val="22"/>
        </w:rPr>
      </w:pPr>
      <w:r w:rsidRPr="003A7FBC">
        <w:rPr>
          <w:sz w:val="22"/>
          <w:szCs w:val="22"/>
        </w:rPr>
        <w:t>Client</w:t>
      </w:r>
      <w:r w:rsidR="00224C2D" w:rsidRPr="003A7FBC">
        <w:rPr>
          <w:sz w:val="22"/>
          <w:szCs w:val="22"/>
        </w:rPr>
        <w:t>:  _____________________</w:t>
      </w:r>
      <w:r w:rsidRPr="003A7FBC">
        <w:rPr>
          <w:sz w:val="22"/>
          <w:szCs w:val="22"/>
        </w:rPr>
        <w:t>__________________________</w:t>
      </w:r>
      <w:r w:rsidR="00224C2D" w:rsidRPr="003A7FBC">
        <w:rPr>
          <w:sz w:val="22"/>
          <w:szCs w:val="22"/>
        </w:rPr>
        <w:t>__</w:t>
      </w:r>
      <w:r w:rsidR="00494624" w:rsidRPr="003A7FBC">
        <w:rPr>
          <w:sz w:val="22"/>
          <w:szCs w:val="22"/>
        </w:rPr>
        <w:t>__   D</w:t>
      </w:r>
      <w:r w:rsidR="00224C2D" w:rsidRPr="003A7FBC">
        <w:rPr>
          <w:sz w:val="22"/>
          <w:szCs w:val="22"/>
        </w:rPr>
        <w:t>ate: ___________</w:t>
      </w:r>
    </w:p>
    <w:p w14:paraId="6932D9FF" w14:textId="77777777" w:rsidR="00A05337" w:rsidRPr="003A7FBC" w:rsidRDefault="00A05337">
      <w:pPr>
        <w:rPr>
          <w:sz w:val="22"/>
          <w:szCs w:val="22"/>
        </w:rPr>
      </w:pPr>
    </w:p>
    <w:p w14:paraId="5EE1F7AF" w14:textId="77777777" w:rsidR="003A7FBC" w:rsidRPr="003A7FBC" w:rsidRDefault="003A7FBC" w:rsidP="003A7FBC">
      <w:pPr>
        <w:rPr>
          <w:sz w:val="22"/>
          <w:szCs w:val="22"/>
        </w:rPr>
      </w:pPr>
      <w:r w:rsidRPr="003A7FBC">
        <w:rPr>
          <w:sz w:val="22"/>
          <w:szCs w:val="22"/>
        </w:rPr>
        <w:t>Counselor:  ________________________________________________   Date: ___________</w:t>
      </w:r>
    </w:p>
    <w:p w14:paraId="1DE7CB92" w14:textId="77777777" w:rsidR="003A7FBC" w:rsidRPr="003A7FBC" w:rsidRDefault="003A7FBC">
      <w:pPr>
        <w:rPr>
          <w:sz w:val="22"/>
          <w:szCs w:val="22"/>
        </w:rPr>
      </w:pPr>
    </w:p>
    <w:sectPr w:rsidR="003A7FBC" w:rsidRPr="003A7FBC" w:rsidSect="00260DDB">
      <w:headerReference w:type="default" r:id="rId9"/>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F3BF" w14:textId="77777777" w:rsidR="00F821FC" w:rsidRDefault="00F821FC">
      <w:r>
        <w:separator/>
      </w:r>
    </w:p>
  </w:endnote>
  <w:endnote w:type="continuationSeparator" w:id="0">
    <w:p w14:paraId="1389F518" w14:textId="77777777" w:rsidR="00F821FC" w:rsidRDefault="00F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FDBE" w14:textId="77777777" w:rsidR="00F821FC" w:rsidRDefault="00F821FC">
      <w:r>
        <w:separator/>
      </w:r>
    </w:p>
  </w:footnote>
  <w:footnote w:type="continuationSeparator" w:id="0">
    <w:p w14:paraId="1C85EA07" w14:textId="77777777" w:rsidR="00F821FC" w:rsidRDefault="00F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5C15" w14:textId="77777777" w:rsidR="003A7FBC" w:rsidRPr="006F5BEF" w:rsidRDefault="003A7FBC" w:rsidP="006F5BEF">
    <w:pPr>
      <w:pStyle w:val="Header"/>
      <w:jc w:val="right"/>
    </w:pPr>
    <w:r>
      <w:rPr>
        <w:rStyle w:val="PageNumber"/>
      </w:rPr>
      <w:fldChar w:fldCharType="begin"/>
    </w:r>
    <w:r>
      <w:rPr>
        <w:rStyle w:val="PageNumber"/>
      </w:rPr>
      <w:instrText xml:space="preserve"> NUMPAGES </w:instrText>
    </w:r>
    <w:r>
      <w:rPr>
        <w:rStyle w:val="PageNumber"/>
      </w:rPr>
      <w:fldChar w:fldCharType="separate"/>
    </w:r>
    <w:r w:rsidR="009619D7">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7B57"/>
    <w:multiLevelType w:val="multilevel"/>
    <w:tmpl w:val="F8E65C30"/>
    <w:lvl w:ilvl="0">
      <w:start w:val="1"/>
      <w:numFmt w:val="bullet"/>
      <w:lvlText w:val=""/>
      <w:lvlJc w:val="left"/>
      <w:pPr>
        <w:ind w:left="630" w:hanging="360"/>
      </w:pPr>
      <w:rPr>
        <w:rFonts w:ascii="Wingdings" w:hAnsi="Wingdings" w:hint="default"/>
      </w:rPr>
    </w:lvl>
    <w:lvl w:ilvl="1">
      <w:start w:val="1"/>
      <w:numFmt w:val="none"/>
      <w:lvlText w:val="o"/>
      <w:legacy w:legacy="1" w:legacySpace="120" w:legacyIndent="360"/>
      <w:lvlJc w:val="left"/>
      <w:pPr>
        <w:ind w:left="990" w:hanging="360"/>
      </w:pPr>
      <w:rPr>
        <w:rFonts w:ascii="Courier New" w:hAnsi="Courier New" w:cs="Courier New" w:hint="default"/>
      </w:rPr>
    </w:lvl>
    <w:lvl w:ilvl="2">
      <w:start w:val="1"/>
      <w:numFmt w:val="none"/>
      <w:lvlText w:val=""/>
      <w:legacy w:legacy="1" w:legacySpace="120" w:legacyIndent="360"/>
      <w:lvlJc w:val="left"/>
      <w:pPr>
        <w:ind w:left="1350" w:hanging="360"/>
      </w:pPr>
      <w:rPr>
        <w:rFonts w:ascii="Wingdings" w:hAnsi="Wingdings" w:hint="default"/>
      </w:rPr>
    </w:lvl>
    <w:lvl w:ilvl="3">
      <w:start w:val="1"/>
      <w:numFmt w:val="none"/>
      <w:lvlText w:val=""/>
      <w:legacy w:legacy="1" w:legacySpace="120" w:legacyIndent="360"/>
      <w:lvlJc w:val="left"/>
      <w:pPr>
        <w:ind w:left="1710" w:hanging="360"/>
      </w:pPr>
      <w:rPr>
        <w:rFonts w:ascii="Symbol" w:hAnsi="Symbol" w:hint="default"/>
      </w:rPr>
    </w:lvl>
    <w:lvl w:ilvl="4">
      <w:start w:val="1"/>
      <w:numFmt w:val="none"/>
      <w:lvlText w:val="o"/>
      <w:legacy w:legacy="1" w:legacySpace="120" w:legacyIndent="360"/>
      <w:lvlJc w:val="left"/>
      <w:pPr>
        <w:ind w:left="2070" w:hanging="360"/>
      </w:pPr>
      <w:rPr>
        <w:rFonts w:ascii="Courier New" w:hAnsi="Courier New" w:cs="Courier New" w:hint="default"/>
      </w:rPr>
    </w:lvl>
    <w:lvl w:ilvl="5">
      <w:start w:val="1"/>
      <w:numFmt w:val="none"/>
      <w:lvlText w:val=""/>
      <w:legacy w:legacy="1" w:legacySpace="120" w:legacyIndent="360"/>
      <w:lvlJc w:val="left"/>
      <w:pPr>
        <w:ind w:left="2430" w:hanging="360"/>
      </w:pPr>
      <w:rPr>
        <w:rFonts w:ascii="Wingdings" w:hAnsi="Wingdings" w:hint="default"/>
      </w:rPr>
    </w:lvl>
    <w:lvl w:ilvl="6">
      <w:start w:val="1"/>
      <w:numFmt w:val="none"/>
      <w:lvlText w:val=""/>
      <w:legacy w:legacy="1" w:legacySpace="120" w:legacyIndent="360"/>
      <w:lvlJc w:val="left"/>
      <w:pPr>
        <w:ind w:left="2790" w:hanging="360"/>
      </w:pPr>
      <w:rPr>
        <w:rFonts w:ascii="Symbol" w:hAnsi="Symbol" w:hint="default"/>
      </w:rPr>
    </w:lvl>
    <w:lvl w:ilvl="7">
      <w:start w:val="1"/>
      <w:numFmt w:val="none"/>
      <w:lvlText w:val="o"/>
      <w:legacy w:legacy="1" w:legacySpace="120" w:legacyIndent="360"/>
      <w:lvlJc w:val="left"/>
      <w:pPr>
        <w:ind w:left="3150" w:hanging="360"/>
      </w:pPr>
      <w:rPr>
        <w:rFonts w:ascii="Courier New" w:hAnsi="Courier New" w:cs="Courier New" w:hint="default"/>
      </w:rPr>
    </w:lvl>
    <w:lvl w:ilvl="8">
      <w:start w:val="1"/>
      <w:numFmt w:val="none"/>
      <w:lvlText w:val=""/>
      <w:legacy w:legacy="1" w:legacySpace="120" w:legacyIndent="360"/>
      <w:lvlJc w:val="left"/>
      <w:pPr>
        <w:ind w:left="3510" w:hanging="360"/>
      </w:pPr>
      <w:rPr>
        <w:rFonts w:ascii="Wingdings" w:hAnsi="Wingdings" w:hint="default"/>
      </w:rPr>
    </w:lvl>
  </w:abstractNum>
  <w:abstractNum w:abstractNumId="1" w15:restartNumberingAfterBreak="0">
    <w:nsid w:val="22F0771F"/>
    <w:multiLevelType w:val="hybridMultilevel"/>
    <w:tmpl w:val="DDBE41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83F5C"/>
    <w:multiLevelType w:val="hybridMultilevel"/>
    <w:tmpl w:val="9D30A2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772414"/>
    <w:multiLevelType w:val="hybridMultilevel"/>
    <w:tmpl w:val="D2187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7C"/>
    <w:rsid w:val="00002711"/>
    <w:rsid w:val="0004712F"/>
    <w:rsid w:val="000543F0"/>
    <w:rsid w:val="00060299"/>
    <w:rsid w:val="000A3D00"/>
    <w:rsid w:val="000B119B"/>
    <w:rsid w:val="000C181E"/>
    <w:rsid w:val="000F485C"/>
    <w:rsid w:val="00143CDE"/>
    <w:rsid w:val="001A1124"/>
    <w:rsid w:val="00224C2D"/>
    <w:rsid w:val="00260DDB"/>
    <w:rsid w:val="002D773F"/>
    <w:rsid w:val="002E264D"/>
    <w:rsid w:val="002F56D8"/>
    <w:rsid w:val="00351543"/>
    <w:rsid w:val="003A7FBC"/>
    <w:rsid w:val="003C1459"/>
    <w:rsid w:val="003E3590"/>
    <w:rsid w:val="003F2FB3"/>
    <w:rsid w:val="00423F6D"/>
    <w:rsid w:val="00425F7C"/>
    <w:rsid w:val="00443B29"/>
    <w:rsid w:val="004670DE"/>
    <w:rsid w:val="00494624"/>
    <w:rsid w:val="004A70B5"/>
    <w:rsid w:val="004C567C"/>
    <w:rsid w:val="004E77D4"/>
    <w:rsid w:val="00562953"/>
    <w:rsid w:val="0060713E"/>
    <w:rsid w:val="00611CBE"/>
    <w:rsid w:val="00620B29"/>
    <w:rsid w:val="006C4C8D"/>
    <w:rsid w:val="006D1F2B"/>
    <w:rsid w:val="006F5BEF"/>
    <w:rsid w:val="00701D5E"/>
    <w:rsid w:val="00703872"/>
    <w:rsid w:val="007107CF"/>
    <w:rsid w:val="00724B65"/>
    <w:rsid w:val="00750670"/>
    <w:rsid w:val="00754526"/>
    <w:rsid w:val="00771C08"/>
    <w:rsid w:val="007767A4"/>
    <w:rsid w:val="0077731C"/>
    <w:rsid w:val="00787EDC"/>
    <w:rsid w:val="007E5DF4"/>
    <w:rsid w:val="007F1ED7"/>
    <w:rsid w:val="007F5F29"/>
    <w:rsid w:val="00860972"/>
    <w:rsid w:val="00863930"/>
    <w:rsid w:val="00874054"/>
    <w:rsid w:val="008761AE"/>
    <w:rsid w:val="008800B0"/>
    <w:rsid w:val="008A28B2"/>
    <w:rsid w:val="009619D7"/>
    <w:rsid w:val="00962371"/>
    <w:rsid w:val="009A40D7"/>
    <w:rsid w:val="009B574D"/>
    <w:rsid w:val="009C04B3"/>
    <w:rsid w:val="00A05337"/>
    <w:rsid w:val="00A519EC"/>
    <w:rsid w:val="00AB6C1A"/>
    <w:rsid w:val="00AD349E"/>
    <w:rsid w:val="00AE5411"/>
    <w:rsid w:val="00AF3AA2"/>
    <w:rsid w:val="00AF6B16"/>
    <w:rsid w:val="00B26BBA"/>
    <w:rsid w:val="00B92339"/>
    <w:rsid w:val="00BC48AF"/>
    <w:rsid w:val="00D464CD"/>
    <w:rsid w:val="00D71C7A"/>
    <w:rsid w:val="00DA51FB"/>
    <w:rsid w:val="00DB6E93"/>
    <w:rsid w:val="00E23F5A"/>
    <w:rsid w:val="00E841BC"/>
    <w:rsid w:val="00E91906"/>
    <w:rsid w:val="00EB2A5A"/>
    <w:rsid w:val="00EC379C"/>
    <w:rsid w:val="00EC50E9"/>
    <w:rsid w:val="00ED628A"/>
    <w:rsid w:val="00F0648F"/>
    <w:rsid w:val="00F07610"/>
    <w:rsid w:val="00F657DD"/>
    <w:rsid w:val="00F70E89"/>
    <w:rsid w:val="00F76F22"/>
    <w:rsid w:val="00F81A74"/>
    <w:rsid w:val="00F821FC"/>
    <w:rsid w:val="00F9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49E1A"/>
  <w15:docId w15:val="{1CA57976-C0E8-469B-8D2C-419735B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F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BEF"/>
    <w:pPr>
      <w:tabs>
        <w:tab w:val="center" w:pos="4320"/>
        <w:tab w:val="right" w:pos="8640"/>
      </w:tabs>
    </w:pPr>
  </w:style>
  <w:style w:type="paragraph" w:styleId="Footer">
    <w:name w:val="footer"/>
    <w:basedOn w:val="Normal"/>
    <w:rsid w:val="006F5BEF"/>
    <w:pPr>
      <w:tabs>
        <w:tab w:val="center" w:pos="4320"/>
        <w:tab w:val="right" w:pos="8640"/>
      </w:tabs>
    </w:pPr>
  </w:style>
  <w:style w:type="character" w:styleId="PageNumber">
    <w:name w:val="page number"/>
    <w:basedOn w:val="DefaultParagraphFont"/>
    <w:rsid w:val="006F5BEF"/>
  </w:style>
  <w:style w:type="paragraph" w:styleId="BalloonText">
    <w:name w:val="Balloon Text"/>
    <w:basedOn w:val="Normal"/>
    <w:semiHidden/>
    <w:rsid w:val="002F56D8"/>
    <w:rPr>
      <w:rFonts w:ascii="Tahoma" w:hAnsi="Tahoma" w:cs="Tahoma"/>
      <w:sz w:val="16"/>
      <w:szCs w:val="16"/>
    </w:rPr>
  </w:style>
  <w:style w:type="character" w:styleId="Hyperlink">
    <w:name w:val="Hyperlink"/>
    <w:rsid w:val="00260DDB"/>
    <w:rPr>
      <w:color w:val="0000FF"/>
      <w:u w:val="single"/>
    </w:rPr>
  </w:style>
  <w:style w:type="character" w:styleId="FollowedHyperlink">
    <w:name w:val="FollowedHyperlink"/>
    <w:basedOn w:val="DefaultParagraphFont"/>
    <w:rsid w:val="000471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cblpc.org" TargetMode="External"/><Relationship Id="rId3" Type="http://schemas.openxmlformats.org/officeDocument/2006/relationships/settings" Target="settings.xml"/><Relationship Id="rId7" Type="http://schemas.openxmlformats.org/officeDocument/2006/relationships/hyperlink" Target="http://www.counseling.org/Resources/aca-code-of-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Supervision Professional Disclosure Statement</vt:lpstr>
    </vt:vector>
  </TitlesOfParts>
  <Company>Clayton Counseling Services</Company>
  <LinksUpToDate>false</LinksUpToDate>
  <CharactersWithSpaces>4694</CharactersWithSpaces>
  <SharedDoc>false</SharedDoc>
  <HLinks>
    <vt:vector size="12" baseType="variant">
      <vt:variant>
        <vt:i4>4980854</vt:i4>
      </vt:variant>
      <vt:variant>
        <vt:i4>3</vt:i4>
      </vt:variant>
      <vt:variant>
        <vt:i4>0</vt:i4>
      </vt:variant>
      <vt:variant>
        <vt:i4>5</vt:i4>
      </vt:variant>
      <vt:variant>
        <vt:lpwstr>mailto:lpcinfo@ncblpc.org</vt:lpwstr>
      </vt:variant>
      <vt:variant>
        <vt:lpwstr/>
      </vt:variant>
      <vt:variant>
        <vt:i4>7536702</vt:i4>
      </vt:variant>
      <vt:variant>
        <vt:i4>0</vt:i4>
      </vt:variant>
      <vt:variant>
        <vt:i4>0</vt:i4>
      </vt:variant>
      <vt:variant>
        <vt:i4>5</vt:i4>
      </vt:variant>
      <vt:variant>
        <vt:lpwstr>http://www.counseling.org/Resources/aca-code-of-ethics.pdf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Professional Disclosure Statement</dc:title>
  <dc:subject/>
  <dc:creator>LoriAnn Stretch</dc:creator>
  <cp:keywords/>
  <dc:description/>
  <cp:lastModifiedBy>Heather</cp:lastModifiedBy>
  <cp:revision>2</cp:revision>
  <cp:lastPrinted>2020-07-10T19:37:00Z</cp:lastPrinted>
  <dcterms:created xsi:type="dcterms:W3CDTF">2020-07-10T19:41:00Z</dcterms:created>
  <dcterms:modified xsi:type="dcterms:W3CDTF">2020-07-10T19:41:00Z</dcterms:modified>
</cp:coreProperties>
</file>